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B73B" w14:textId="77777777" w:rsidR="004E0C73" w:rsidRDefault="004E0C73" w:rsidP="004E0C7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İŞÇİ DİSİPLİN SORUŞTURMASI</w:t>
      </w:r>
    </w:p>
    <w:p w14:paraId="16419275" w14:textId="77777777" w:rsidR="004E0C73" w:rsidRDefault="004E0C73" w:rsidP="004E0C73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39E1592" w14:textId="77777777" w:rsidR="004E0C73" w:rsidRDefault="004E0C73" w:rsidP="00B22F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İş sözleşmesiyle çalışan personelin disiplin soruşturmalarının, 22.5.2003 tarih ve 4857</w:t>
      </w:r>
    </w:p>
    <w:p w14:paraId="64FB3A59" w14:textId="53A8E65F" w:rsidR="009C069C" w:rsidRPr="00B22F92" w:rsidRDefault="004E0C73" w:rsidP="00B22F9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sayılı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İş Kanunu ve Hakkari Üniversitesi Rektörlüğü Ve </w:t>
      </w:r>
      <w:r>
        <w:rPr>
          <w:rFonts w:ascii="TimesNewRomanPSMT" w:hAnsi="TimesNewRomanPSMT" w:cs="TimesNewRomanPSMT"/>
          <w:sz w:val="24"/>
          <w:szCs w:val="24"/>
        </w:rPr>
        <w:t>Türkiye Ticaret, Kooperatif</w:t>
      </w:r>
      <w:r w:rsidR="002C0852">
        <w:rPr>
          <w:rFonts w:ascii="TimesNewRomanPSMT" w:hAnsi="TimesNewRomanPSMT" w:cs="TimesNewRomanPSMT"/>
          <w:sz w:val="24"/>
          <w:szCs w:val="24"/>
        </w:rPr>
        <w:t>, Eğitim, Büro ve Güzel Sanatlar İşçileri Sendikası (TEZ</w:t>
      </w:r>
      <w:r w:rsidR="003A0A68">
        <w:rPr>
          <w:rFonts w:ascii="TimesNewRomanPSMT" w:hAnsi="TimesNewRomanPSMT" w:cs="TimesNewRomanPSMT"/>
          <w:sz w:val="24"/>
          <w:szCs w:val="24"/>
        </w:rPr>
        <w:t xml:space="preserve">-KOOP-İŞ) </w:t>
      </w:r>
      <w:r>
        <w:rPr>
          <w:rFonts w:ascii="TimesNewRomanPSMT" w:hAnsi="TimesNewRomanPSMT" w:cs="TimesNewRomanPSMT"/>
          <w:sz w:val="24"/>
          <w:szCs w:val="24"/>
        </w:rPr>
        <w:t>arasında imzalanan 01/</w:t>
      </w:r>
      <w:r w:rsidR="00075A34">
        <w:rPr>
          <w:rFonts w:ascii="TimesNewRomanPSMT" w:hAnsi="TimesNewRomanPSMT" w:cs="TimesNewRomanPSMT"/>
          <w:sz w:val="24"/>
          <w:szCs w:val="24"/>
        </w:rPr>
        <w:t>01</w:t>
      </w:r>
      <w:r>
        <w:rPr>
          <w:rFonts w:ascii="TimesNewRomanPSMT" w:hAnsi="TimesNewRomanPSMT" w:cs="TimesNewRomanPSMT"/>
          <w:sz w:val="24"/>
          <w:szCs w:val="24"/>
        </w:rPr>
        <w:t>/202</w:t>
      </w:r>
      <w:r w:rsidR="00075A34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>- 31/12/202</w:t>
      </w:r>
      <w:r w:rsidR="00075A34">
        <w:rPr>
          <w:rFonts w:ascii="TimesNewRomanPSMT" w:hAnsi="TimesNewRomanPSMT" w:cs="TimesNewRomanPSMT"/>
          <w:sz w:val="24"/>
          <w:szCs w:val="24"/>
        </w:rPr>
        <w:t>6</w:t>
      </w:r>
      <w:r w:rsidR="00B22F9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yürürlük tarihli toplu iş sözleşmesi hükümleri esas alınarak tamamlanması gerekmektedir.</w:t>
      </w:r>
      <w:r w:rsidR="00B22F9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İlgili iş sözleşmesi yazımız ekinde sunulmuş olup işçiler ile ilgili yürütülecek disiplin</w:t>
      </w:r>
      <w:r w:rsidR="00B22F9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soruşturmasında bu sözleşme, İş Kanunu ve Toplu İş Sözleşmesi hükümlerine uyularak işlem</w:t>
      </w:r>
      <w:r w:rsidR="00B22F9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yapılması gerekmektedir. İşçilere uygulanacak cezayı gerektirecek haller ve uygulanacak</w:t>
      </w:r>
      <w:r w:rsidR="00B22F9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cezalar, toplu iş sözleşmesi ekli cetvelinde tek tek sayılmıştır.</w:t>
      </w:r>
    </w:p>
    <w:sectPr w:rsidR="009C069C" w:rsidRPr="00B22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D1"/>
    <w:rsid w:val="00075A34"/>
    <w:rsid w:val="002C0852"/>
    <w:rsid w:val="003A0A68"/>
    <w:rsid w:val="004E0C73"/>
    <w:rsid w:val="009C069C"/>
    <w:rsid w:val="00B22F92"/>
    <w:rsid w:val="00FA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6E91"/>
  <w15:chartTrackingRefBased/>
  <w15:docId w15:val="{B392F6A2-1157-4B2F-A358-32BF682B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yeter oruç</dc:creator>
  <cp:keywords/>
  <dc:description/>
  <cp:lastModifiedBy>yeter oruç</cp:lastModifiedBy>
  <cp:revision>2</cp:revision>
  <dcterms:created xsi:type="dcterms:W3CDTF">2025-09-30T11:51:00Z</dcterms:created>
  <dcterms:modified xsi:type="dcterms:W3CDTF">2025-09-30T11:51:00Z</dcterms:modified>
</cp:coreProperties>
</file>