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926" w:rsidRPr="00AA33D9" w:rsidRDefault="00AA33D9" w:rsidP="00AA33D9">
      <w:pPr>
        <w:spacing w:after="0" w:line="240" w:lineRule="auto"/>
        <w:jc w:val="both"/>
        <w:rPr>
          <w:rFonts w:ascii="H" w:hAnsi="H" w:cstheme="majorBidi"/>
          <w:sz w:val="24"/>
          <w:szCs w:val="24"/>
        </w:rPr>
      </w:pPr>
      <w:r w:rsidRPr="00AA33D9">
        <w:rPr>
          <w:rFonts w:ascii="H" w:hAnsi="H"/>
          <w:color w:val="000000"/>
          <w:sz w:val="23"/>
          <w:szCs w:val="23"/>
          <w:shd w:val="clear" w:color="auto" w:fill="FFFFFF"/>
        </w:rPr>
        <w:t>Hakkâri</w:t>
      </w:r>
      <w:r>
        <w:rPr>
          <w:rFonts w:ascii="H" w:hAnsi="H"/>
          <w:color w:val="000000"/>
          <w:sz w:val="23"/>
          <w:szCs w:val="23"/>
          <w:shd w:val="clear" w:color="auto" w:fill="FFFFFF"/>
        </w:rPr>
        <w:t xml:space="preserve"> Üniversitesi Rektörlüğüne bağlı olarak faaliyet </w:t>
      </w:r>
      <w:r w:rsidR="00D8763B">
        <w:rPr>
          <w:rFonts w:ascii="H" w:hAnsi="H"/>
          <w:color w:val="000000"/>
          <w:sz w:val="23"/>
          <w:szCs w:val="23"/>
          <w:shd w:val="clear" w:color="auto" w:fill="FFFFFF"/>
        </w:rPr>
        <w:t>yürüten</w:t>
      </w:r>
      <w:r>
        <w:rPr>
          <w:rFonts w:ascii="H" w:hAnsi="H"/>
          <w:color w:val="000000"/>
          <w:sz w:val="23"/>
          <w:szCs w:val="23"/>
          <w:shd w:val="clear" w:color="auto" w:fill="FFFFFF"/>
        </w:rPr>
        <w:t xml:space="preserve"> </w:t>
      </w:r>
      <w:r w:rsidR="00D8763B">
        <w:rPr>
          <w:rFonts w:ascii="H" w:hAnsi="H"/>
          <w:color w:val="000000"/>
          <w:sz w:val="23"/>
          <w:szCs w:val="23"/>
          <w:shd w:val="clear" w:color="auto" w:fill="FFFFFF"/>
        </w:rPr>
        <w:t>İnkılap</w:t>
      </w:r>
      <w:r>
        <w:rPr>
          <w:rFonts w:ascii="H" w:hAnsi="H"/>
          <w:color w:val="000000"/>
          <w:sz w:val="23"/>
          <w:szCs w:val="23"/>
          <w:shd w:val="clear" w:color="auto" w:fill="FFFFFF"/>
        </w:rPr>
        <w:t xml:space="preserve"> Tarihi</w:t>
      </w:r>
      <w:r w:rsidRPr="00AA33D9">
        <w:rPr>
          <w:rFonts w:ascii="H" w:hAnsi="H"/>
          <w:color w:val="000000"/>
          <w:sz w:val="23"/>
          <w:szCs w:val="23"/>
          <w:shd w:val="clear" w:color="auto" w:fill="FFFFFF"/>
        </w:rPr>
        <w:t xml:space="preserve"> Bölüm Başkanlığı,  Üniversitemize bağlı Yüksekokul, Meslek Yüksekokulu ve Fakültelerde okutulan, zorunlu </w:t>
      </w:r>
      <w:r>
        <w:rPr>
          <w:rFonts w:ascii="H" w:hAnsi="H"/>
          <w:color w:val="000000"/>
          <w:sz w:val="23"/>
          <w:szCs w:val="23"/>
          <w:shd w:val="clear" w:color="auto" w:fill="FFFFFF"/>
        </w:rPr>
        <w:t>İnkılap Tarihi</w:t>
      </w:r>
      <w:r w:rsidRPr="00AA33D9">
        <w:rPr>
          <w:rFonts w:ascii="H" w:hAnsi="H"/>
          <w:color w:val="000000"/>
          <w:sz w:val="23"/>
          <w:szCs w:val="23"/>
          <w:shd w:val="clear" w:color="auto" w:fill="FFFFFF"/>
        </w:rPr>
        <w:t xml:space="preserve"> derslerini yürütmek üzere YÖK kanuna uygun olarak kurulmuştur. </w:t>
      </w:r>
      <w:r w:rsidRPr="00AA33D9">
        <w:rPr>
          <w:rFonts w:ascii="H" w:hAnsi="H" w:cstheme="majorBidi"/>
          <w:color w:val="000000"/>
          <w:shd w:val="clear" w:color="auto" w:fill="FFFFFF"/>
        </w:rPr>
        <w:t xml:space="preserve"> </w:t>
      </w:r>
      <w:r w:rsidR="001C6771" w:rsidRPr="00AA33D9">
        <w:rPr>
          <w:rFonts w:ascii="H" w:hAnsi="H" w:cstheme="majorBidi"/>
          <w:color w:val="000000"/>
          <w:shd w:val="clear" w:color="auto" w:fill="FFFFFF"/>
        </w:rPr>
        <w:t xml:space="preserve">Bölüm, en az iki yarıyıl süren Atatürk İlkeleri ve Türkiye Cumhuriyeti Tarihi zorunlu dersinin uygulanmasından sorumludur. </w:t>
      </w:r>
      <w:r w:rsidR="0081194F" w:rsidRPr="00AA33D9">
        <w:rPr>
          <w:rFonts w:ascii="H" w:hAnsi="H" w:cstheme="majorBidi"/>
        </w:rPr>
        <w:t>Daha önceki dönemlerde yükseköğretim düzeyinde okutulan İnkılâp tarihi dersleri, Tebliğler Dergisinin 44. cildinin 2087 numaralı sayısında yayınlanan Talim ve Terbiye Kurulunun 27.04.1981 tarih ve 76 sayılı kararı ile bütün yüksek ve ortaöğretim kurumları için zorunlu bir ders olarak düzenlenmiştir (TD, 1981a). Bu karar doğrultusunda yükseköğretim düzeyinde ‘Türk İnkılap Tar</w:t>
      </w:r>
      <w:r w:rsidR="0029704A" w:rsidRPr="00AA33D9">
        <w:rPr>
          <w:rFonts w:ascii="H" w:hAnsi="H" w:cstheme="majorBidi"/>
        </w:rPr>
        <w:t xml:space="preserve">ihi’ </w:t>
      </w:r>
      <w:r w:rsidR="0081194F" w:rsidRPr="00AA33D9">
        <w:rPr>
          <w:rFonts w:ascii="H" w:hAnsi="H" w:cstheme="majorBidi"/>
        </w:rPr>
        <w:t xml:space="preserve">adıyla dersin öğretim </w:t>
      </w:r>
      <w:r w:rsidR="0029704A" w:rsidRPr="00AA33D9">
        <w:rPr>
          <w:rFonts w:ascii="H" w:hAnsi="H" w:cstheme="majorBidi"/>
        </w:rPr>
        <w:t>programı</w:t>
      </w:r>
      <w:r w:rsidR="0081194F" w:rsidRPr="00AA33D9">
        <w:rPr>
          <w:rFonts w:ascii="H" w:hAnsi="H" w:cstheme="majorBidi"/>
        </w:rPr>
        <w:t xml:space="preserve"> oluşturulmuştur. </w:t>
      </w:r>
      <w:r w:rsidR="0029704A" w:rsidRPr="00AA33D9">
        <w:rPr>
          <w:rFonts w:ascii="H" w:hAnsi="H" w:cstheme="majorBidi"/>
        </w:rPr>
        <w:t xml:space="preserve">Hakkari Üniversitesi Rektörlüğüne bağlı olarak eğitim ve öğretim faaliyetlerini devam ettiren İnkılap Tarihi </w:t>
      </w:r>
      <w:r w:rsidR="0029704A" w:rsidRPr="00AA33D9">
        <w:rPr>
          <w:rFonts w:ascii="H" w:hAnsi="H" w:cstheme="majorBidi"/>
          <w:color w:val="000000"/>
          <w:shd w:val="clear" w:color="auto" w:fill="FFFFFF"/>
        </w:rPr>
        <w:t xml:space="preserve">Bölümü, akademik kadro olarak  bir </w:t>
      </w:r>
      <w:proofErr w:type="spellStart"/>
      <w:r w:rsidR="0029704A" w:rsidRPr="00AA33D9">
        <w:rPr>
          <w:rFonts w:ascii="H" w:hAnsi="H" w:cstheme="majorBidi"/>
          <w:color w:val="000000"/>
          <w:shd w:val="clear" w:color="auto" w:fill="FFFFFF"/>
        </w:rPr>
        <w:t>Dr.Öğrt.Üyesi</w:t>
      </w:r>
      <w:proofErr w:type="spellEnd"/>
      <w:r w:rsidR="0029704A" w:rsidRPr="00AA33D9">
        <w:rPr>
          <w:rFonts w:ascii="H" w:hAnsi="H" w:cstheme="majorBidi"/>
          <w:color w:val="000000"/>
          <w:shd w:val="clear" w:color="auto" w:fill="FFFFFF"/>
        </w:rPr>
        <w:t xml:space="preserve"> ve iki öğretim görevlisi ile</w:t>
      </w:r>
      <w:r w:rsidR="0081194F" w:rsidRPr="00AA33D9">
        <w:rPr>
          <w:rFonts w:ascii="H" w:hAnsi="H" w:cstheme="majorBidi"/>
          <w:color w:val="000000"/>
          <w:shd w:val="clear" w:color="auto" w:fill="FFFFFF"/>
        </w:rPr>
        <w:t xml:space="preserve"> </w:t>
      </w:r>
      <w:r w:rsidR="00B928A2">
        <w:rPr>
          <w:rFonts w:ascii="H" w:hAnsi="H" w:cstheme="majorBidi"/>
          <w:color w:val="000000"/>
          <w:shd w:val="clear" w:color="auto" w:fill="FFFFFF"/>
        </w:rPr>
        <w:t>çalışmalarına devam et</w:t>
      </w:r>
      <w:r w:rsidR="0029704A" w:rsidRPr="00AA33D9">
        <w:rPr>
          <w:rFonts w:ascii="H" w:hAnsi="H" w:cstheme="majorBidi"/>
          <w:color w:val="000000"/>
          <w:shd w:val="clear" w:color="auto" w:fill="FFFFFF"/>
        </w:rPr>
        <w:t>mektedir.</w:t>
      </w:r>
      <w:r w:rsidR="0081194F" w:rsidRPr="00AA33D9">
        <w:rPr>
          <w:rFonts w:ascii="H" w:hAnsi="H" w:cstheme="majorBidi"/>
          <w:color w:val="000000"/>
          <w:sz w:val="24"/>
          <w:szCs w:val="24"/>
        </w:rPr>
        <w:br/>
      </w:r>
      <w:bookmarkStart w:id="0" w:name="_GoBack"/>
      <w:bookmarkEnd w:id="0"/>
    </w:p>
    <w:sectPr w:rsidR="00A20926" w:rsidRPr="00AA33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EB"/>
    <w:rsid w:val="001C6771"/>
    <w:rsid w:val="0029704A"/>
    <w:rsid w:val="003C7DEB"/>
    <w:rsid w:val="006F675B"/>
    <w:rsid w:val="0081194F"/>
    <w:rsid w:val="00A20926"/>
    <w:rsid w:val="00AA33D9"/>
    <w:rsid w:val="00B23496"/>
    <w:rsid w:val="00B928A2"/>
    <w:rsid w:val="00D8763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0A74"/>
  <w15:chartTrackingRefBased/>
  <w15:docId w15:val="{B5C432A9-2DDF-42A6-AC5A-47AA89B7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C67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154</Words>
  <Characters>882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2021-10-24T20:00:00Z</dcterms:created>
  <dcterms:modified xsi:type="dcterms:W3CDTF">2021-10-24T20:36:00Z</dcterms:modified>
</cp:coreProperties>
</file>