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1D" w:rsidRDefault="00DF684F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SCHOOL OF FOREIGN LANGUAGES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ANNUAL WORKING CALENDAR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JANUARY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Introduction of courses and curriculums opened in the spring semester into the automation system.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End of year and make-up exams.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FEBRUARY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One course exam for the fall semester.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Announcement of the courses opened and the making of the curriculum.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Carrying out course registrations.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Adding and dropping courses and making advisor approvals.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MARCH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APRIL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Conducting midterms and excuse exams.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MAY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JUNE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End of year-end and make-up exams.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Graduation ceremony.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Final approval of the courses in the relevant boards.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JULY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One course exam.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Preparation of Temporary Graduation certificates of graduating students.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the necessary preparations for the new registrations.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AUGUST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Definitive registration of the students who won our school.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Receipt of exemption and foreign language proficiency exam applications.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SEPTEMBER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Retrieval of additional placement records.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Carrying out course registrations.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OCTOBER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Adding and dropping courses and making advisor approvals.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Exemption and foreign language proficiency exam applications.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Notification of the military documents of the students who have registered to the relevant branches.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NOVEMBER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Conducting midterms and excuse exams.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DECEMBER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Registration of incoming documents via EBYS.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Making various correspondence.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Preparing salary and additional course papers.</w:t>
      </w:r>
    </w:p>
    <w:p w:rsidR="00904D1D" w:rsidRDefault="00904D1D" w:rsidP="00904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/>
        </w:rPr>
        <w:t xml:space="preserve"></w:t>
      </w:r>
      <w:r>
        <w:rPr>
          <w:rFonts w:ascii="Symbol" w:hAnsi="Symbol"/>
        </w:rPr>
        <w:t xml:space="preserve"></w:t>
      </w:r>
      <w:r>
        <w:rPr>
          <w:rFonts w:ascii="Calibri" w:hAnsi="Calibri"/>
        </w:rPr>
        <w:t xml:space="preserve">Regulation of the monthly scoreboard form of the company's personnel.</w:t>
      </w:r>
    </w:p>
    <w:sectPr w:rsidR="0090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1D"/>
    <w:rsid w:val="00432875"/>
    <w:rsid w:val="009027E7"/>
    <w:rsid w:val="00904D1D"/>
    <w:rsid w:val="00B33C1B"/>
    <w:rsid w:val="00C80769"/>
    <w:rsid w:val="00D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birdal1</dc:creator>
  <cp:lastModifiedBy>savas</cp:lastModifiedBy>
  <cp:revision>2</cp:revision>
  <dcterms:created xsi:type="dcterms:W3CDTF">2017-11-23T06:44:00Z</dcterms:created>
  <dcterms:modified xsi:type="dcterms:W3CDTF">2017-11-23T06:44:00Z</dcterms:modified>
</cp:coreProperties>
</file>